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0D74" w14:textId="77777777" w:rsidR="00183229" w:rsidRDefault="00CD6316">
      <w:pPr>
        <w:jc w:val="center"/>
        <w:rPr>
          <w:rFonts w:ascii="Arial" w:hAnsi="Arial" w:cs="Arial"/>
          <w:b/>
          <w:sz w:val="28"/>
          <w:szCs w:val="28"/>
        </w:rPr>
      </w:pPr>
      <w:r>
        <w:rPr>
          <w:rFonts w:cs="Calibri"/>
          <w:noProof/>
          <w:lang w:val="en-US" w:eastAsia="en-CA"/>
        </w:rPr>
        <w:drawing>
          <wp:inline distT="0" distB="0" distL="0" distR="0" wp14:anchorId="0BBB8874" wp14:editId="346E6F28">
            <wp:extent cx="1979930" cy="779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2138C481" w14:textId="77777777" w:rsidR="00183229" w:rsidRDefault="00CD6316">
      <w:pPr>
        <w:spacing w:after="0"/>
        <w:jc w:val="center"/>
      </w:pPr>
      <w:r>
        <w:rPr>
          <w:rFonts w:ascii="Arial" w:hAnsi="Arial" w:cs="Arial"/>
          <w:b/>
          <w:sz w:val="28"/>
          <w:szCs w:val="28"/>
        </w:rPr>
        <w:t>Director</w:t>
      </w:r>
      <w:r>
        <w:rPr>
          <w:rFonts w:ascii="Arial" w:hAnsi="Arial" w:cs="Arial"/>
          <w:sz w:val="28"/>
          <w:szCs w:val="28"/>
        </w:rPr>
        <w:t xml:space="preserve"> </w:t>
      </w:r>
      <w:r>
        <w:rPr>
          <w:rFonts w:ascii="Arial" w:hAnsi="Arial" w:cs="Arial"/>
          <w:b/>
          <w:sz w:val="28"/>
          <w:szCs w:val="28"/>
        </w:rPr>
        <w:t>Nomination Form</w:t>
      </w:r>
    </w:p>
    <w:p w14:paraId="19D74689" w14:textId="77777777" w:rsidR="00183229" w:rsidRDefault="00183229">
      <w:pPr>
        <w:spacing w:after="0"/>
        <w:jc w:val="center"/>
        <w:rPr>
          <w:rFonts w:ascii="Arial" w:hAnsi="Arial" w:cs="Arial"/>
          <w:b/>
          <w:sz w:val="20"/>
          <w:szCs w:val="20"/>
        </w:rPr>
      </w:pPr>
    </w:p>
    <w:p w14:paraId="74AFFA78" w14:textId="0D0236F9" w:rsidR="00D32576" w:rsidRDefault="00CD6316">
      <w:pPr>
        <w:jc w:val="both"/>
        <w:rPr>
          <w:rFonts w:ascii="Arial" w:hAnsi="Arial" w:cs="Arial"/>
          <w:sz w:val="24"/>
          <w:szCs w:val="24"/>
        </w:rPr>
      </w:pPr>
      <w:r>
        <w:rPr>
          <w:rFonts w:ascii="Arial" w:hAnsi="Arial" w:cs="Arial"/>
          <w:sz w:val="24"/>
          <w:szCs w:val="24"/>
        </w:rPr>
        <w:t xml:space="preserve">To submit your nomination for the position of a </w:t>
      </w:r>
      <w:r>
        <w:rPr>
          <w:rFonts w:ascii="Arial" w:hAnsi="Arial" w:cs="Arial"/>
          <w:sz w:val="24"/>
          <w:szCs w:val="24"/>
        </w:rPr>
        <w:t xml:space="preserve">SWITCH Director, please complete this page </w:t>
      </w:r>
      <w:r w:rsidR="00D32576">
        <w:rPr>
          <w:rFonts w:ascii="Arial" w:hAnsi="Arial" w:cs="Arial"/>
          <w:sz w:val="24"/>
          <w:szCs w:val="24"/>
        </w:rPr>
        <w:t xml:space="preserve">and email it to </w:t>
      </w:r>
      <w:hyperlink r:id="rId8">
        <w:r w:rsidR="00D32576">
          <w:rPr>
            <w:rStyle w:val="Hyperlink"/>
            <w:rFonts w:ascii="Arial" w:hAnsi="Arial" w:cs="Arial"/>
            <w:sz w:val="24"/>
            <w:szCs w:val="24"/>
          </w:rPr>
          <w:t>info@switchontario.ca</w:t>
        </w:r>
      </w:hyperlink>
      <w:r w:rsidR="00D32576">
        <w:rPr>
          <w:rStyle w:val="Hyperlink"/>
          <w:rFonts w:ascii="Arial" w:hAnsi="Arial" w:cs="Arial"/>
          <w:sz w:val="24"/>
          <w:szCs w:val="24"/>
        </w:rPr>
        <w:t>.</w:t>
      </w:r>
      <w:r w:rsidR="00D32576">
        <w:t xml:space="preserve">  </w:t>
      </w:r>
      <w:r w:rsidR="00D32576">
        <w:rPr>
          <w:rFonts w:ascii="Arial" w:hAnsi="Arial" w:cs="Arial"/>
          <w:sz w:val="24"/>
          <w:szCs w:val="24"/>
        </w:rPr>
        <w:t xml:space="preserve">Alternatively complete </w:t>
      </w:r>
      <w:r>
        <w:rPr>
          <w:rFonts w:ascii="Arial" w:hAnsi="Arial" w:cs="Arial"/>
          <w:sz w:val="24"/>
          <w:szCs w:val="24"/>
        </w:rPr>
        <w:t>and return it in person or by mail to the SWITCH office</w:t>
      </w:r>
      <w:r w:rsidR="00D32576">
        <w:rPr>
          <w:rFonts w:ascii="Arial" w:hAnsi="Arial" w:cs="Arial"/>
          <w:sz w:val="24"/>
          <w:szCs w:val="24"/>
        </w:rPr>
        <w:t xml:space="preserve">. </w:t>
      </w:r>
      <w:r>
        <w:rPr>
          <w:rFonts w:ascii="Arial" w:hAnsi="Arial" w:cs="Arial"/>
          <w:b/>
          <w:sz w:val="24"/>
          <w:szCs w:val="24"/>
        </w:rPr>
        <w:t xml:space="preserve"> </w:t>
      </w:r>
      <w:r w:rsidR="00D32576">
        <w:rPr>
          <w:rFonts w:ascii="Arial" w:hAnsi="Arial" w:cs="Arial"/>
          <w:sz w:val="24"/>
          <w:szCs w:val="24"/>
        </w:rPr>
        <w:t xml:space="preserve">All submissions must be received by </w:t>
      </w:r>
      <w:r w:rsidR="00D32576">
        <w:rPr>
          <w:rFonts w:ascii="Arial" w:hAnsi="Arial" w:cs="Arial"/>
          <w:b/>
          <w:sz w:val="24"/>
          <w:szCs w:val="24"/>
        </w:rPr>
        <w:t>Monday, January 23, 2023</w:t>
      </w:r>
      <w:r w:rsidR="00D32576">
        <w:rPr>
          <w:rFonts w:ascii="Arial" w:hAnsi="Arial" w:cs="Arial"/>
          <w:sz w:val="24"/>
          <w:szCs w:val="24"/>
        </w:rPr>
        <w:t xml:space="preserve">.  </w:t>
      </w:r>
      <w:r w:rsidR="00D32576">
        <w:rPr>
          <w:rFonts w:ascii="Arial" w:hAnsi="Arial" w:cs="Arial"/>
          <w:sz w:val="24"/>
          <w:szCs w:val="24"/>
        </w:rPr>
        <w:t>Mail to:</w:t>
      </w:r>
    </w:p>
    <w:p w14:paraId="524300C7" w14:textId="7FD6F56E" w:rsidR="00D32576" w:rsidRDefault="00D32576" w:rsidP="00D32576">
      <w:pPr>
        <w:spacing w:after="0"/>
        <w:jc w:val="both"/>
        <w:rPr>
          <w:rFonts w:ascii="Arial" w:hAnsi="Arial" w:cs="Arial"/>
          <w:sz w:val="24"/>
          <w:szCs w:val="24"/>
        </w:rPr>
      </w:pPr>
      <w:r>
        <w:rPr>
          <w:rFonts w:ascii="Arial" w:hAnsi="Arial" w:cs="Arial"/>
          <w:sz w:val="24"/>
          <w:szCs w:val="24"/>
        </w:rPr>
        <w:t>SWITCH Ontario</w:t>
      </w:r>
    </w:p>
    <w:p w14:paraId="0CE6D9B6" w14:textId="77777777" w:rsidR="00D32576" w:rsidRPr="00D32576" w:rsidRDefault="00D32576" w:rsidP="00D32576">
      <w:pPr>
        <w:spacing w:after="0"/>
        <w:jc w:val="both"/>
        <w:rPr>
          <w:rFonts w:ascii="Arial" w:hAnsi="Arial" w:cs="Arial"/>
          <w:sz w:val="24"/>
          <w:szCs w:val="24"/>
        </w:rPr>
      </w:pPr>
      <w:r w:rsidRPr="00D32576">
        <w:rPr>
          <w:rFonts w:ascii="Arial" w:hAnsi="Arial" w:cs="Arial"/>
          <w:sz w:val="24"/>
          <w:szCs w:val="24"/>
        </w:rPr>
        <w:t>C/O Kingston Economic Development Corporation</w:t>
      </w:r>
    </w:p>
    <w:p w14:paraId="0DC92EF1" w14:textId="35AB187B" w:rsidR="00D32576" w:rsidRPr="00D32576" w:rsidRDefault="00D32576" w:rsidP="00D32576">
      <w:pPr>
        <w:spacing w:after="0"/>
        <w:jc w:val="both"/>
        <w:rPr>
          <w:rFonts w:ascii="Arial" w:hAnsi="Arial" w:cs="Arial"/>
          <w:sz w:val="24"/>
          <w:szCs w:val="24"/>
        </w:rPr>
      </w:pPr>
      <w:r w:rsidRPr="00D32576">
        <w:rPr>
          <w:rFonts w:ascii="Arial" w:hAnsi="Arial" w:cs="Arial"/>
          <w:sz w:val="24"/>
          <w:szCs w:val="24"/>
        </w:rPr>
        <w:t>420 - 366 King St. E., Kingston, Ontario, K7K 6Y3</w:t>
      </w:r>
    </w:p>
    <w:p w14:paraId="5822E19C" w14:textId="77777777" w:rsidR="00183229" w:rsidRDefault="00183229">
      <w:pPr>
        <w:rPr>
          <w:rFonts w:ascii="Arial" w:hAnsi="Arial" w:cs="Arial"/>
          <w:b/>
          <w:sz w:val="24"/>
          <w:szCs w:val="24"/>
        </w:rPr>
      </w:pPr>
    </w:p>
    <w:p w14:paraId="4D35F94F" w14:textId="77777777" w:rsidR="00183229" w:rsidRDefault="00CD6316">
      <w:pPr>
        <w:jc w:val="both"/>
      </w:pPr>
      <w:r>
        <w:rPr>
          <w:rFonts w:ascii="Arial" w:hAnsi="Arial" w:cs="Arial"/>
          <w:b/>
          <w:sz w:val="24"/>
          <w:szCs w:val="24"/>
        </w:rPr>
        <w:t>Name:</w:t>
      </w:r>
      <w:r>
        <w:rPr>
          <w:rFonts w:ascii="Arial" w:hAnsi="Arial" w:cs="Arial"/>
          <w:sz w:val="24"/>
          <w:szCs w:val="24"/>
        </w:rPr>
        <w:tab/>
      </w:r>
      <w:r>
        <w:rPr>
          <w:rFonts w:ascii="Arial" w:hAnsi="Arial" w:cs="Arial"/>
          <w:sz w:val="24"/>
          <w:szCs w:val="24"/>
        </w:rPr>
        <w:tab/>
        <w:t xml:space="preserve"> _____________________________________________________</w:t>
      </w:r>
    </w:p>
    <w:p w14:paraId="2AAA2B29" w14:textId="77777777" w:rsidR="00183229" w:rsidRDefault="00CD6316">
      <w:pPr>
        <w:jc w:val="both"/>
      </w:pPr>
      <w:r>
        <w:rPr>
          <w:rFonts w:ascii="Arial" w:hAnsi="Arial" w:cs="Arial"/>
          <w:b/>
          <w:sz w:val="24"/>
          <w:szCs w:val="24"/>
        </w:rPr>
        <w:t>Organization:</w:t>
      </w:r>
      <w:r>
        <w:rPr>
          <w:rFonts w:ascii="Arial" w:hAnsi="Arial" w:cs="Arial"/>
          <w:sz w:val="24"/>
          <w:szCs w:val="24"/>
        </w:rPr>
        <w:tab/>
        <w:t xml:space="preserve"> _____________________________________</w:t>
      </w:r>
      <w:r>
        <w:rPr>
          <w:rFonts w:ascii="Arial" w:hAnsi="Arial" w:cs="Arial"/>
          <w:sz w:val="24"/>
          <w:szCs w:val="24"/>
        </w:rPr>
        <w:t>________________</w:t>
      </w:r>
    </w:p>
    <w:p w14:paraId="5D46871B" w14:textId="77777777" w:rsidR="00183229" w:rsidRDefault="00CD6316">
      <w:r>
        <w:rPr>
          <w:rFonts w:ascii="Arial" w:hAnsi="Arial" w:cs="Arial"/>
          <w:b/>
          <w:sz w:val="24"/>
          <w:szCs w:val="24"/>
        </w:rPr>
        <w:t>Email:</w:t>
      </w:r>
      <w:r>
        <w:rPr>
          <w:rFonts w:ascii="Arial" w:hAnsi="Arial" w:cs="Arial"/>
          <w:sz w:val="24"/>
          <w:szCs w:val="24"/>
        </w:rPr>
        <w:t xml:space="preserve">     _____________________________ </w:t>
      </w:r>
      <w:r>
        <w:rPr>
          <w:rFonts w:ascii="Arial" w:hAnsi="Arial" w:cs="Arial"/>
          <w:b/>
          <w:bCs/>
          <w:sz w:val="24"/>
          <w:szCs w:val="24"/>
        </w:rPr>
        <w:t>Pho</w:t>
      </w:r>
      <w:r>
        <w:rPr>
          <w:rFonts w:ascii="Arial" w:hAnsi="Arial" w:cs="Arial"/>
          <w:b/>
          <w:sz w:val="24"/>
          <w:szCs w:val="24"/>
        </w:rPr>
        <w:t>ne:</w:t>
      </w:r>
      <w:r>
        <w:rPr>
          <w:rFonts w:ascii="Arial" w:hAnsi="Arial" w:cs="Arial"/>
          <w:sz w:val="24"/>
          <w:szCs w:val="24"/>
        </w:rPr>
        <w:t xml:space="preserve">      _______________________</w:t>
      </w:r>
      <w:r>
        <w:rPr>
          <w:rFonts w:ascii="Arial" w:hAnsi="Arial" w:cs="Arial"/>
          <w:sz w:val="24"/>
          <w:szCs w:val="24"/>
        </w:rPr>
        <w:br/>
      </w:r>
    </w:p>
    <w:p w14:paraId="75B9EE06" w14:textId="77777777" w:rsidR="00183229" w:rsidRDefault="00CD6316">
      <w:r>
        <w:rPr>
          <w:rFonts w:ascii="Arial" w:hAnsi="Arial" w:cs="Arial"/>
          <w:b/>
          <w:sz w:val="24"/>
          <w:szCs w:val="24"/>
        </w:rPr>
        <w:t>Select The Most Appropriate Category</w:t>
      </w:r>
      <w:r>
        <w:rPr>
          <w:rFonts w:ascii="Arial" w:hAnsi="Arial" w:cs="Arial"/>
          <w:sz w:val="24"/>
          <w:szCs w:val="24"/>
        </w:rPr>
        <w:t xml:space="preserve"> (category definitions can be found on page 3):</w:t>
      </w:r>
    </w:p>
    <w:p w14:paraId="78ED4680" w14:textId="77777777" w:rsidR="00183229" w:rsidRDefault="00CD6316">
      <w:pPr>
        <w:pStyle w:val="ListParagraph"/>
        <w:numPr>
          <w:ilvl w:val="0"/>
          <w:numId w:val="3"/>
        </w:numPr>
        <w:spacing w:line="360" w:lineRule="auto"/>
        <w:rPr>
          <w:rFonts w:ascii="Arial" w:hAnsi="Arial" w:cs="Arial"/>
          <w:sz w:val="24"/>
          <w:szCs w:val="24"/>
        </w:rPr>
      </w:pPr>
      <w:r>
        <w:rPr>
          <w:rFonts w:ascii="Arial" w:hAnsi="Arial" w:cs="Arial"/>
          <w:sz w:val="24"/>
          <w:szCs w:val="24"/>
        </w:rPr>
        <w:t>Government/Utility</w:t>
      </w:r>
    </w:p>
    <w:p w14:paraId="41B6931D" w14:textId="77777777" w:rsidR="00183229" w:rsidRDefault="00CD6316">
      <w:pPr>
        <w:pStyle w:val="ListParagraph"/>
        <w:numPr>
          <w:ilvl w:val="0"/>
          <w:numId w:val="3"/>
        </w:numPr>
        <w:spacing w:line="360" w:lineRule="auto"/>
        <w:rPr>
          <w:rFonts w:ascii="Arial" w:hAnsi="Arial" w:cs="Arial"/>
          <w:sz w:val="24"/>
          <w:szCs w:val="24"/>
        </w:rPr>
      </w:pPr>
      <w:r>
        <w:rPr>
          <w:rFonts w:ascii="Arial" w:hAnsi="Arial" w:cs="Arial"/>
          <w:sz w:val="24"/>
          <w:szCs w:val="24"/>
        </w:rPr>
        <w:t>Education/Research</w:t>
      </w:r>
    </w:p>
    <w:p w14:paraId="143687B2" w14:textId="77777777" w:rsidR="00183229" w:rsidRDefault="00CD6316">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Private </w:t>
      </w:r>
      <w:r>
        <w:rPr>
          <w:rFonts w:ascii="Arial" w:hAnsi="Arial" w:cs="Arial"/>
          <w:sz w:val="24"/>
          <w:szCs w:val="24"/>
        </w:rPr>
        <w:t>Business/Resident</w:t>
      </w:r>
    </w:p>
    <w:p w14:paraId="0B006812" w14:textId="77777777" w:rsidR="00183229" w:rsidRDefault="00CD6316">
      <w:pPr>
        <w:pStyle w:val="ListParagraph"/>
        <w:numPr>
          <w:ilvl w:val="0"/>
          <w:numId w:val="3"/>
        </w:numPr>
        <w:spacing w:line="360" w:lineRule="auto"/>
        <w:rPr>
          <w:rFonts w:ascii="Arial" w:hAnsi="Arial" w:cs="Arial"/>
          <w:sz w:val="24"/>
          <w:szCs w:val="24"/>
        </w:rPr>
      </w:pPr>
      <w:r>
        <w:rPr>
          <w:rFonts w:ascii="Arial" w:hAnsi="Arial" w:cs="Arial"/>
          <w:sz w:val="24"/>
          <w:szCs w:val="24"/>
        </w:rPr>
        <w:t>Student</w:t>
      </w:r>
    </w:p>
    <w:p w14:paraId="29A53B0E" w14:textId="77777777" w:rsidR="00183229" w:rsidRDefault="00183229">
      <w:pPr>
        <w:rPr>
          <w:rFonts w:ascii="Arial" w:hAnsi="Arial" w:cs="Arial"/>
          <w:b/>
          <w:sz w:val="24"/>
          <w:szCs w:val="24"/>
        </w:rPr>
      </w:pPr>
    </w:p>
    <w:p w14:paraId="42D74A9F" w14:textId="77777777" w:rsidR="00183229" w:rsidRDefault="00CD6316">
      <w:pPr>
        <w:rPr>
          <w:rFonts w:ascii="Arial" w:hAnsi="Arial" w:cs="Arial"/>
          <w:sz w:val="24"/>
          <w:szCs w:val="24"/>
        </w:rPr>
      </w:pPr>
      <w:r>
        <w:rPr>
          <w:rFonts w:ascii="Arial" w:hAnsi="Arial" w:cs="Arial"/>
          <w:sz w:val="24"/>
          <w:szCs w:val="24"/>
        </w:rPr>
        <w:t>Tell us a little about yourself and why you want to serve on the SWITCH Board of Directors (This bio will be included in the AGM Circular):</w:t>
      </w:r>
    </w:p>
    <w:p w14:paraId="58569AFD" w14:textId="77777777" w:rsidR="00183229" w:rsidRDefault="00CD6316">
      <w:pPr>
        <w:rPr>
          <w:rFonts w:ascii="Arial" w:hAnsi="Arial" w:cs="Arial"/>
          <w:sz w:val="24"/>
          <w:szCs w:val="24"/>
        </w:rPr>
      </w:pPr>
      <w:r>
        <w:br w:type="page"/>
      </w:r>
    </w:p>
    <w:p w14:paraId="0D84C4F7" w14:textId="77777777" w:rsidR="00183229" w:rsidRDefault="00CD6316">
      <w:pPr>
        <w:ind w:left="2160" w:firstLine="720"/>
        <w:rPr>
          <w:rFonts w:ascii="Arial" w:hAnsi="Arial" w:cs="Arial"/>
          <w:b/>
          <w:sz w:val="28"/>
          <w:szCs w:val="28"/>
        </w:rPr>
      </w:pPr>
      <w:r>
        <w:rPr>
          <w:rFonts w:cs="Arial"/>
          <w:noProof/>
          <w:lang w:val="en-US" w:eastAsia="en-CA"/>
        </w:rPr>
        <w:lastRenderedPageBreak/>
        <w:drawing>
          <wp:inline distT="0" distB="0" distL="0" distR="0" wp14:anchorId="0BAB2109" wp14:editId="3F1EFF08">
            <wp:extent cx="1979930" cy="77978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3984DE2B" w14:textId="77777777" w:rsidR="00183229" w:rsidRDefault="00CD6316">
      <w:pPr>
        <w:spacing w:after="0"/>
        <w:jc w:val="center"/>
      </w:pPr>
      <w:r>
        <w:rPr>
          <w:rFonts w:ascii="Arial" w:hAnsi="Arial" w:cs="Arial"/>
          <w:b/>
          <w:sz w:val="28"/>
          <w:szCs w:val="28"/>
        </w:rPr>
        <w:t>Director</w:t>
      </w:r>
      <w:r>
        <w:rPr>
          <w:rFonts w:ascii="Arial" w:hAnsi="Arial" w:cs="Arial"/>
          <w:sz w:val="28"/>
          <w:szCs w:val="28"/>
        </w:rPr>
        <w:t xml:space="preserve"> </w:t>
      </w:r>
      <w:r>
        <w:rPr>
          <w:rFonts w:ascii="Arial" w:hAnsi="Arial" w:cs="Arial"/>
          <w:b/>
          <w:sz w:val="28"/>
          <w:szCs w:val="28"/>
        </w:rPr>
        <w:t>Background Information</w:t>
      </w:r>
    </w:p>
    <w:p w14:paraId="394BF86E" w14:textId="77777777" w:rsidR="00183229" w:rsidRDefault="00183229">
      <w:pPr>
        <w:spacing w:after="0"/>
        <w:jc w:val="center"/>
        <w:rPr>
          <w:rFonts w:ascii="Arial" w:hAnsi="Arial" w:cs="Arial"/>
          <w:b/>
          <w:sz w:val="24"/>
          <w:szCs w:val="24"/>
        </w:rPr>
      </w:pPr>
    </w:p>
    <w:p w14:paraId="32866183" w14:textId="5801025F" w:rsidR="00183229" w:rsidRDefault="00CD6316">
      <w:pPr>
        <w:spacing w:after="0"/>
        <w:jc w:val="center"/>
      </w:pPr>
      <w:r>
        <w:rPr>
          <w:rFonts w:ascii="Arial" w:hAnsi="Arial" w:cs="Arial"/>
          <w:sz w:val="24"/>
          <w:szCs w:val="24"/>
        </w:rPr>
        <w:t>Nomination form to be submitted by</w:t>
      </w:r>
      <w:r>
        <w:rPr>
          <w:rFonts w:ascii="Arial" w:hAnsi="Arial" w:cs="Arial"/>
          <w:b/>
          <w:sz w:val="24"/>
          <w:szCs w:val="24"/>
        </w:rPr>
        <w:t xml:space="preserve"> </w:t>
      </w:r>
      <w:r w:rsidR="00D32576">
        <w:rPr>
          <w:rFonts w:ascii="Arial" w:hAnsi="Arial" w:cs="Arial"/>
          <w:b/>
          <w:sz w:val="24"/>
          <w:szCs w:val="24"/>
        </w:rPr>
        <w:t>Monday, January 23, 2023</w:t>
      </w:r>
    </w:p>
    <w:p w14:paraId="6857B85A" w14:textId="77777777" w:rsidR="00183229" w:rsidRDefault="00183229">
      <w:pPr>
        <w:spacing w:after="0"/>
        <w:jc w:val="center"/>
        <w:rPr>
          <w:rFonts w:ascii="Arial" w:hAnsi="Arial" w:cs="Arial"/>
          <w:b/>
          <w:sz w:val="24"/>
          <w:szCs w:val="24"/>
        </w:rPr>
      </w:pPr>
    </w:p>
    <w:p w14:paraId="084845C4" w14:textId="1E5C77A5" w:rsidR="00183229" w:rsidRDefault="00CD6316">
      <w:pPr>
        <w:jc w:val="both"/>
      </w:pPr>
      <w:r>
        <w:rPr>
          <w:rFonts w:ascii="Arial" w:hAnsi="Arial" w:cs="Arial"/>
          <w:sz w:val="24"/>
          <w:szCs w:val="24"/>
        </w:rPr>
        <w:t>The SWITCH Director</w:t>
      </w:r>
      <w:r>
        <w:rPr>
          <w:rFonts w:ascii="Arial" w:hAnsi="Arial" w:cs="Arial"/>
          <w:b/>
          <w:sz w:val="24"/>
          <w:szCs w:val="24"/>
        </w:rPr>
        <w:t xml:space="preserve"> </w:t>
      </w:r>
      <w:r>
        <w:rPr>
          <w:rFonts w:ascii="Arial" w:hAnsi="Arial" w:cs="Arial"/>
          <w:sz w:val="24"/>
          <w:szCs w:val="24"/>
        </w:rPr>
        <w:t xml:space="preserve">position is performed on a volunteer basis. There are nine (9) positions in total on the Board of Directors. </w:t>
      </w:r>
      <w:r>
        <w:rPr>
          <w:rFonts w:ascii="Arial" w:hAnsi="Arial" w:cs="Arial"/>
          <w:b/>
          <w:sz w:val="24"/>
          <w:szCs w:val="24"/>
        </w:rPr>
        <w:t xml:space="preserve">Currently, there are </w:t>
      </w:r>
      <w:r w:rsidR="004B7187">
        <w:rPr>
          <w:rFonts w:ascii="Arial" w:hAnsi="Arial" w:cs="Arial"/>
          <w:b/>
          <w:sz w:val="24"/>
          <w:szCs w:val="24"/>
        </w:rPr>
        <w:t>Three</w:t>
      </w:r>
      <w:r>
        <w:rPr>
          <w:rFonts w:ascii="Arial" w:hAnsi="Arial" w:cs="Arial"/>
          <w:b/>
          <w:sz w:val="24"/>
          <w:szCs w:val="24"/>
        </w:rPr>
        <w:t xml:space="preserve"> (</w:t>
      </w:r>
      <w:r w:rsidR="004B7187">
        <w:rPr>
          <w:rFonts w:ascii="Arial" w:hAnsi="Arial" w:cs="Arial"/>
          <w:b/>
          <w:sz w:val="24"/>
          <w:szCs w:val="24"/>
        </w:rPr>
        <w:t>3</w:t>
      </w:r>
      <w:r>
        <w:rPr>
          <w:rFonts w:ascii="Arial" w:hAnsi="Arial" w:cs="Arial"/>
          <w:b/>
          <w:sz w:val="24"/>
          <w:szCs w:val="24"/>
        </w:rPr>
        <w:t>) open positions</w:t>
      </w:r>
      <w:r>
        <w:rPr>
          <w:rFonts w:ascii="Arial" w:hAnsi="Arial" w:cs="Arial"/>
          <w:sz w:val="24"/>
          <w:szCs w:val="24"/>
        </w:rPr>
        <w:t xml:space="preserve">. </w:t>
      </w:r>
      <w:r>
        <w:rPr>
          <w:rFonts w:ascii="Arial" w:hAnsi="Arial" w:cs="Arial"/>
          <w:b/>
          <w:sz w:val="24"/>
          <w:szCs w:val="24"/>
        </w:rPr>
        <w:t xml:space="preserve">The length of term shall be three (3) years, </w:t>
      </w:r>
      <w:r>
        <w:rPr>
          <w:rFonts w:ascii="Arial" w:hAnsi="Arial" w:cs="Arial"/>
          <w:sz w:val="24"/>
          <w:szCs w:val="24"/>
        </w:rPr>
        <w:t>except where specified an</w:t>
      </w:r>
      <w:r>
        <w:rPr>
          <w:rFonts w:ascii="Arial" w:hAnsi="Arial" w:cs="Arial"/>
          <w:sz w:val="24"/>
          <w:szCs w:val="24"/>
        </w:rPr>
        <w:t>d except for the student director position which is one year. Duties include attending monthly Board of Directors meetings, participating in sub-committees determined by the Board, promoting SWITCH in the community, and/or taking on an additional role such</w:t>
      </w:r>
      <w:r>
        <w:rPr>
          <w:rFonts w:ascii="Arial" w:hAnsi="Arial" w:cs="Arial"/>
          <w:sz w:val="24"/>
          <w:szCs w:val="24"/>
        </w:rPr>
        <w:t xml:space="preserve"> as President, Vice-President or Treasurer. All Directors must be SWITCH members, or be the official SWITCH representative for their organization. A non-member elected Director must join SWITCH within ten days of election.</w:t>
      </w:r>
    </w:p>
    <w:p w14:paraId="57A92759" w14:textId="77140721" w:rsidR="00183229" w:rsidRDefault="00CD6316">
      <w:pPr>
        <w:jc w:val="both"/>
      </w:pPr>
      <w:r w:rsidRPr="00D32576">
        <w:rPr>
          <w:rFonts w:ascii="Arial" w:hAnsi="Arial" w:cs="Arial"/>
          <w:b/>
          <w:bCs/>
          <w:sz w:val="24"/>
          <w:szCs w:val="24"/>
        </w:rPr>
        <w:t xml:space="preserve">The Directors will be elected at </w:t>
      </w:r>
      <w:r w:rsidRPr="00D32576">
        <w:rPr>
          <w:rFonts w:ascii="Arial" w:hAnsi="Arial" w:cs="Arial"/>
          <w:b/>
          <w:bCs/>
          <w:sz w:val="24"/>
          <w:szCs w:val="24"/>
        </w:rPr>
        <w:t xml:space="preserve">the SWITCH Annual General Meeting of Members at 8:00 am on Friday, </w:t>
      </w:r>
      <w:r w:rsidR="004B7187" w:rsidRPr="00D32576">
        <w:rPr>
          <w:rFonts w:ascii="Arial" w:hAnsi="Arial" w:cs="Arial"/>
          <w:b/>
          <w:bCs/>
          <w:sz w:val="24"/>
          <w:szCs w:val="24"/>
        </w:rPr>
        <w:t>February 3</w:t>
      </w:r>
      <w:r w:rsidRPr="00D32576">
        <w:rPr>
          <w:rFonts w:ascii="Arial" w:hAnsi="Arial" w:cs="Arial"/>
          <w:b/>
          <w:bCs/>
          <w:sz w:val="24"/>
          <w:szCs w:val="24"/>
        </w:rPr>
        <w:t>, 202</w:t>
      </w:r>
      <w:r w:rsidR="004B7187" w:rsidRPr="00D32576">
        <w:rPr>
          <w:rFonts w:ascii="Arial" w:hAnsi="Arial" w:cs="Arial"/>
          <w:b/>
          <w:bCs/>
          <w:sz w:val="24"/>
          <w:szCs w:val="24"/>
        </w:rPr>
        <w:t>3</w:t>
      </w:r>
      <w:r w:rsidRPr="00D32576">
        <w:rPr>
          <w:rFonts w:ascii="Arial" w:hAnsi="Arial" w:cs="Arial"/>
          <w:b/>
          <w:bCs/>
          <w:sz w:val="24"/>
          <w:szCs w:val="24"/>
        </w:rPr>
        <w:t xml:space="preserve"> </w:t>
      </w:r>
      <w:r w:rsidRPr="00D32576">
        <w:rPr>
          <w:rFonts w:ascii="Arial" w:hAnsi="Arial" w:cs="Arial"/>
          <w:b/>
          <w:bCs/>
          <w:sz w:val="24"/>
          <w:szCs w:val="24"/>
        </w:rPr>
        <w:t>which will be held online through Zoom.</w:t>
      </w:r>
      <w:r>
        <w:rPr>
          <w:rFonts w:ascii="Arial" w:hAnsi="Arial" w:cs="Arial"/>
          <w:sz w:val="24"/>
          <w:szCs w:val="24"/>
        </w:rPr>
        <w:t xml:space="preserve"> On this date, nominees will be able to speak to the SWITCH membership prior to the vote by ballot.</w:t>
      </w:r>
    </w:p>
    <w:p w14:paraId="0F57758D" w14:textId="77777777" w:rsidR="00183229" w:rsidRDefault="00CD6316">
      <w:pPr>
        <w:jc w:val="both"/>
        <w:rPr>
          <w:rFonts w:ascii="Arial" w:hAnsi="Arial" w:cs="Arial"/>
          <w:sz w:val="24"/>
          <w:szCs w:val="24"/>
        </w:rPr>
      </w:pPr>
      <w:r>
        <w:rPr>
          <w:rFonts w:ascii="Arial" w:hAnsi="Arial" w:cs="Arial"/>
          <w:sz w:val="24"/>
          <w:szCs w:val="24"/>
        </w:rPr>
        <w:t xml:space="preserve">The current call for </w:t>
      </w:r>
      <w:r>
        <w:rPr>
          <w:rFonts w:ascii="Arial" w:hAnsi="Arial" w:cs="Arial"/>
          <w:sz w:val="24"/>
          <w:szCs w:val="24"/>
        </w:rPr>
        <w:t>nominations will fill the following Board positions:</w:t>
      </w:r>
    </w:p>
    <w:p w14:paraId="29454B23" w14:textId="77777777" w:rsidR="00183229" w:rsidRDefault="00CD6316">
      <w:pPr>
        <w:numPr>
          <w:ilvl w:val="0"/>
          <w:numId w:val="2"/>
        </w:numPr>
        <w:spacing w:after="0" w:line="240" w:lineRule="auto"/>
        <w:rPr>
          <w:rFonts w:ascii="Arial" w:hAnsi="Arial" w:cs="Arial"/>
          <w:sz w:val="24"/>
          <w:szCs w:val="24"/>
        </w:rPr>
      </w:pPr>
      <w:r>
        <w:rPr>
          <w:rFonts w:ascii="Arial" w:hAnsi="Arial" w:cs="Arial"/>
          <w:sz w:val="24"/>
          <w:szCs w:val="24"/>
        </w:rPr>
        <w:t>One (1) student director</w:t>
      </w:r>
    </w:p>
    <w:p w14:paraId="204EAAD6" w14:textId="77777777" w:rsidR="00183229" w:rsidRDefault="00CD6316">
      <w:pPr>
        <w:numPr>
          <w:ilvl w:val="0"/>
          <w:numId w:val="2"/>
        </w:numPr>
        <w:spacing w:after="0" w:line="240" w:lineRule="auto"/>
      </w:pPr>
      <w:r>
        <w:rPr>
          <w:rFonts w:ascii="Arial" w:hAnsi="Arial" w:cs="Arial"/>
          <w:sz w:val="24"/>
          <w:szCs w:val="24"/>
        </w:rPr>
        <w:t xml:space="preserve">Two (2) directors from the “Government/Utility”, or “Education/Research”, or “Private Business/Resident” </w:t>
      </w:r>
      <w:r>
        <w:rPr>
          <w:rFonts w:ascii="Arial" w:hAnsi="Arial" w:cs="Arial"/>
          <w:sz w:val="24"/>
          <w:szCs w:val="24"/>
        </w:rPr>
        <w:t>categories</w:t>
      </w:r>
    </w:p>
    <w:p w14:paraId="04FC9383" w14:textId="77777777" w:rsidR="00183229" w:rsidRDefault="00183229">
      <w:pPr>
        <w:spacing w:after="0" w:line="240" w:lineRule="auto"/>
      </w:pPr>
    </w:p>
    <w:p w14:paraId="68B3ABCE" w14:textId="77777777" w:rsidR="00183229" w:rsidRDefault="00CD6316">
      <w:pPr>
        <w:spacing w:after="0" w:line="240" w:lineRule="auto"/>
        <w:rPr>
          <w:rFonts w:ascii="Arial" w:hAnsi="Arial" w:cs="Arial"/>
          <w:sz w:val="24"/>
          <w:szCs w:val="24"/>
        </w:rPr>
      </w:pPr>
      <w:r>
        <w:rPr>
          <w:rFonts w:ascii="Arial" w:hAnsi="Arial" w:cs="Arial"/>
          <w:sz w:val="24"/>
          <w:szCs w:val="24"/>
        </w:rPr>
        <w:t>The Board members whose terms will continue past the AGM are:</w:t>
      </w:r>
    </w:p>
    <w:p w14:paraId="4FD2E5E9" w14:textId="77777777" w:rsidR="00183229" w:rsidRDefault="00183229">
      <w:pPr>
        <w:spacing w:after="0" w:line="240" w:lineRule="auto"/>
      </w:pPr>
    </w:p>
    <w:p w14:paraId="68CB00F2" w14:textId="77777777" w:rsidR="00183229" w:rsidRDefault="00CD6316">
      <w:pPr>
        <w:spacing w:after="0" w:line="240" w:lineRule="auto"/>
        <w:rPr>
          <w:rFonts w:ascii="Arial" w:hAnsi="Arial" w:cs="Arial"/>
          <w:sz w:val="24"/>
          <w:szCs w:val="24"/>
        </w:rPr>
      </w:pPr>
      <w:r>
        <w:rPr>
          <w:rFonts w:ascii="Arial" w:hAnsi="Arial" w:cs="Arial"/>
          <w:sz w:val="24"/>
          <w:szCs w:val="24"/>
        </w:rPr>
        <w:t>David Hyndman - Private Business/Resident</w:t>
      </w:r>
    </w:p>
    <w:p w14:paraId="70052081" w14:textId="77777777" w:rsidR="00183229" w:rsidRDefault="00CD6316">
      <w:pPr>
        <w:spacing w:after="0" w:line="240" w:lineRule="auto"/>
        <w:rPr>
          <w:rFonts w:ascii="Arial" w:hAnsi="Arial" w:cs="Arial"/>
          <w:sz w:val="24"/>
          <w:szCs w:val="24"/>
        </w:rPr>
      </w:pPr>
      <w:r>
        <w:rPr>
          <w:rFonts w:ascii="Arial" w:hAnsi="Arial" w:cs="Arial"/>
          <w:sz w:val="24"/>
          <w:szCs w:val="24"/>
        </w:rPr>
        <w:t>Rosamund Hyde - Private Business/Resident</w:t>
      </w:r>
    </w:p>
    <w:p w14:paraId="0FBCD60C" w14:textId="77777777" w:rsidR="00183229" w:rsidRDefault="00CD6316">
      <w:pPr>
        <w:spacing w:after="0" w:line="240" w:lineRule="auto"/>
        <w:rPr>
          <w:rFonts w:ascii="Arial" w:hAnsi="Arial" w:cs="Arial"/>
          <w:sz w:val="24"/>
          <w:szCs w:val="24"/>
        </w:rPr>
      </w:pPr>
      <w:r>
        <w:rPr>
          <w:rFonts w:ascii="Arial" w:hAnsi="Arial" w:cs="Arial"/>
          <w:sz w:val="24"/>
          <w:szCs w:val="24"/>
        </w:rPr>
        <w:t>Paul MacLatchy - Government/Utility</w:t>
      </w:r>
    </w:p>
    <w:p w14:paraId="48F75A9A" w14:textId="77777777" w:rsidR="004B7187" w:rsidRDefault="00CD6316">
      <w:pPr>
        <w:spacing w:after="0" w:line="240" w:lineRule="auto"/>
        <w:rPr>
          <w:rFonts w:ascii="Arial" w:hAnsi="Arial" w:cs="Arial"/>
          <w:sz w:val="24"/>
          <w:szCs w:val="24"/>
        </w:rPr>
      </w:pPr>
      <w:r>
        <w:rPr>
          <w:rFonts w:ascii="Arial" w:hAnsi="Arial" w:cs="Arial"/>
          <w:sz w:val="24"/>
          <w:szCs w:val="24"/>
        </w:rPr>
        <w:t>Kiari Goni Boulama - Educa</w:t>
      </w:r>
      <w:r>
        <w:rPr>
          <w:rFonts w:ascii="Arial" w:hAnsi="Arial" w:cs="Arial"/>
          <w:sz w:val="24"/>
          <w:szCs w:val="24"/>
        </w:rPr>
        <w:t>tion/Research</w:t>
      </w:r>
    </w:p>
    <w:p w14:paraId="4103A42A" w14:textId="77777777" w:rsidR="004B7187" w:rsidRDefault="004B7187">
      <w:pPr>
        <w:spacing w:after="0" w:line="240" w:lineRule="auto"/>
      </w:pPr>
      <w:r w:rsidRPr="004B7187">
        <w:rPr>
          <w:rFonts w:ascii="Arial" w:hAnsi="Arial" w:cs="Arial"/>
          <w:sz w:val="24"/>
          <w:szCs w:val="24"/>
        </w:rPr>
        <w:t>Maria Skordaki</w:t>
      </w:r>
      <w:r>
        <w:rPr>
          <w:rFonts w:ascii="Arial" w:hAnsi="Arial" w:cs="Arial"/>
          <w:sz w:val="24"/>
          <w:szCs w:val="24"/>
        </w:rPr>
        <w:t>- Education/Research</w:t>
      </w:r>
    </w:p>
    <w:p w14:paraId="5A6C5476" w14:textId="6B03BE5A" w:rsidR="00183229" w:rsidRDefault="004B7187">
      <w:pPr>
        <w:spacing w:after="0" w:line="240" w:lineRule="auto"/>
        <w:rPr>
          <w:rFonts w:ascii="Arial" w:hAnsi="Arial" w:cs="Arial"/>
          <w:sz w:val="24"/>
          <w:szCs w:val="24"/>
        </w:rPr>
      </w:pPr>
      <w:r w:rsidRPr="004B7187">
        <w:rPr>
          <w:rFonts w:ascii="Arial" w:hAnsi="Arial" w:cs="Arial"/>
          <w:sz w:val="24"/>
          <w:szCs w:val="24"/>
        </w:rPr>
        <w:t>Abdul Jendi</w:t>
      </w:r>
      <w:r w:rsidRPr="004B7187">
        <w:rPr>
          <w:rFonts w:ascii="Arial" w:hAnsi="Arial" w:cs="Arial"/>
          <w:sz w:val="24"/>
          <w:szCs w:val="24"/>
        </w:rPr>
        <w:t xml:space="preserve"> </w:t>
      </w:r>
      <w:r>
        <w:rPr>
          <w:rFonts w:ascii="Arial" w:hAnsi="Arial" w:cs="Arial"/>
          <w:sz w:val="24"/>
          <w:szCs w:val="24"/>
        </w:rPr>
        <w:t>- Government/Utility</w:t>
      </w:r>
      <w:r>
        <w:t xml:space="preserve"> </w:t>
      </w:r>
      <w:r w:rsidR="00CD6316">
        <w:br w:type="page"/>
      </w:r>
    </w:p>
    <w:p w14:paraId="08F1255C" w14:textId="77777777" w:rsidR="00183229" w:rsidRDefault="00CD6316">
      <w:pPr>
        <w:spacing w:after="0" w:line="240" w:lineRule="auto"/>
        <w:jc w:val="center"/>
        <w:rPr>
          <w:rFonts w:cs="Arial"/>
          <w:b/>
          <w:lang w:val="en-US" w:eastAsia="en-CA"/>
        </w:rPr>
      </w:pPr>
      <w:r>
        <w:rPr>
          <w:rFonts w:cs="Arial"/>
          <w:noProof/>
          <w:lang w:val="en-US" w:eastAsia="en-CA"/>
        </w:rPr>
        <w:lastRenderedPageBreak/>
        <w:drawing>
          <wp:inline distT="0" distB="0" distL="0" distR="0" wp14:anchorId="232AA88E" wp14:editId="3691107A">
            <wp:extent cx="1979930" cy="77978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263302E1" w14:textId="77777777" w:rsidR="00183229" w:rsidRDefault="00183229">
      <w:pPr>
        <w:spacing w:after="0" w:line="240" w:lineRule="auto"/>
        <w:jc w:val="center"/>
        <w:rPr>
          <w:rFonts w:cs="Arial"/>
          <w:b/>
          <w:lang w:val="en-US" w:eastAsia="en-CA"/>
        </w:rPr>
      </w:pPr>
    </w:p>
    <w:p w14:paraId="0E023E05" w14:textId="77777777" w:rsidR="00183229" w:rsidRDefault="00CD6316">
      <w:pPr>
        <w:jc w:val="both"/>
        <w:rPr>
          <w:rFonts w:ascii="Arial" w:hAnsi="Arial" w:cs="Arial"/>
          <w:sz w:val="24"/>
          <w:szCs w:val="24"/>
        </w:rPr>
      </w:pPr>
      <w:r>
        <w:rPr>
          <w:rFonts w:ascii="Arial" w:hAnsi="Arial" w:cs="Arial"/>
          <w:sz w:val="24"/>
          <w:szCs w:val="24"/>
        </w:rPr>
        <w:t>As defined in the present SWITCH By-laws, the category definitions are as follows:</w:t>
      </w:r>
    </w:p>
    <w:p w14:paraId="0711F5D9" w14:textId="77777777" w:rsidR="00183229" w:rsidRDefault="00CD6316">
      <w:pPr>
        <w:spacing w:after="0"/>
        <w:jc w:val="both"/>
      </w:pPr>
      <w:r>
        <w:rPr>
          <w:rFonts w:ascii="Arial" w:hAnsi="Arial" w:cs="Arial"/>
          <w:b/>
          <w:sz w:val="24"/>
          <w:szCs w:val="24"/>
        </w:rPr>
        <w:t>“Government/Utility”</w:t>
      </w:r>
      <w:r>
        <w:rPr>
          <w:rFonts w:ascii="Arial" w:hAnsi="Arial" w:cs="Arial"/>
          <w:sz w:val="24"/>
          <w:szCs w:val="24"/>
        </w:rPr>
        <w:t xml:space="preserve"> is a category under which an individual may seek election as a director, meaning that the individual shall be</w:t>
      </w:r>
    </w:p>
    <w:p w14:paraId="571149DE" w14:textId="77777777" w:rsidR="00183229" w:rsidRDefault="00183229">
      <w:pPr>
        <w:spacing w:after="0"/>
        <w:ind w:left="720"/>
        <w:jc w:val="both"/>
        <w:rPr>
          <w:rFonts w:ascii="Arial" w:hAnsi="Arial" w:cs="Arial"/>
          <w:sz w:val="24"/>
          <w:szCs w:val="24"/>
        </w:rPr>
      </w:pPr>
    </w:p>
    <w:p w14:paraId="4D4BA0CA" w14:textId="78F6B296" w:rsidR="00183229" w:rsidRDefault="00CD6316">
      <w:pPr>
        <w:spacing w:after="0"/>
        <w:ind w:left="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employed by a feder</w:t>
      </w:r>
      <w:r>
        <w:rPr>
          <w:rFonts w:ascii="Arial" w:hAnsi="Arial" w:cs="Arial"/>
          <w:sz w:val="24"/>
          <w:szCs w:val="24"/>
        </w:rPr>
        <w:t xml:space="preserve">al, </w:t>
      </w:r>
      <w:r w:rsidR="00D32576">
        <w:rPr>
          <w:rFonts w:ascii="Arial" w:hAnsi="Arial" w:cs="Arial"/>
          <w:sz w:val="24"/>
          <w:szCs w:val="24"/>
        </w:rPr>
        <w:t>provincial,</w:t>
      </w:r>
      <w:r>
        <w:rPr>
          <w:rFonts w:ascii="Arial" w:hAnsi="Arial" w:cs="Arial"/>
          <w:sz w:val="24"/>
          <w:szCs w:val="24"/>
        </w:rPr>
        <w:t xml:space="preserve"> or municipal government or an agency thereof, the latter of which may include but is not limited to an Economic Development Office, the Industrial Research Assistance Program, Kingston Employment and Youth Services, or the Eastern Lake Ontar</w:t>
      </w:r>
      <w:r>
        <w:rPr>
          <w:rFonts w:ascii="Arial" w:hAnsi="Arial" w:cs="Arial"/>
          <w:sz w:val="24"/>
          <w:szCs w:val="24"/>
        </w:rPr>
        <w:t>io Regional Innovation Network; or</w:t>
      </w:r>
    </w:p>
    <w:p w14:paraId="696448BC" w14:textId="77777777" w:rsidR="00183229" w:rsidRDefault="00183229">
      <w:pPr>
        <w:spacing w:after="0"/>
        <w:ind w:left="720"/>
        <w:jc w:val="both"/>
        <w:rPr>
          <w:rFonts w:ascii="Arial" w:hAnsi="Arial" w:cs="Arial"/>
          <w:sz w:val="24"/>
          <w:szCs w:val="24"/>
        </w:rPr>
      </w:pPr>
    </w:p>
    <w:p w14:paraId="47474EF4" w14:textId="77777777" w:rsidR="00183229" w:rsidRDefault="00CD6316">
      <w:pPr>
        <w:spacing w:after="0"/>
        <w:ind w:left="720"/>
        <w:jc w:val="both"/>
        <w:rPr>
          <w:rFonts w:ascii="Arial" w:hAnsi="Arial" w:cs="Arial"/>
          <w:sz w:val="24"/>
          <w:szCs w:val="24"/>
        </w:rPr>
      </w:pPr>
      <w:r>
        <w:rPr>
          <w:rFonts w:ascii="Arial" w:hAnsi="Arial" w:cs="Arial"/>
          <w:sz w:val="24"/>
          <w:szCs w:val="24"/>
        </w:rPr>
        <w:t>(ii) employed by a utility or utility industry agency or regulator, which may include but is not limited to Utilities Kingston, Hydro One, Union Gas, Kingston Hydro, Ontario Power Generation, Ontario Energy Board, Ontari</w:t>
      </w:r>
      <w:r>
        <w:rPr>
          <w:rFonts w:ascii="Arial" w:hAnsi="Arial" w:cs="Arial"/>
          <w:sz w:val="24"/>
          <w:szCs w:val="24"/>
        </w:rPr>
        <w:t>o Power Authority, Independent Electricity System Operator, the Ministry of Energy and Infrastructure or Ontario Electricity Financial Corporation.</w:t>
      </w:r>
    </w:p>
    <w:p w14:paraId="15ACCDBF" w14:textId="77777777" w:rsidR="00183229" w:rsidRDefault="00183229">
      <w:pPr>
        <w:spacing w:after="0"/>
        <w:ind w:left="720"/>
        <w:jc w:val="both"/>
        <w:rPr>
          <w:rFonts w:ascii="Arial" w:hAnsi="Arial" w:cs="Arial"/>
          <w:sz w:val="24"/>
          <w:szCs w:val="24"/>
        </w:rPr>
      </w:pPr>
    </w:p>
    <w:p w14:paraId="215DC978" w14:textId="77777777" w:rsidR="00183229" w:rsidRDefault="00183229">
      <w:pPr>
        <w:spacing w:after="0"/>
        <w:jc w:val="both"/>
        <w:rPr>
          <w:rFonts w:ascii="Arial" w:hAnsi="Arial" w:cs="Arial"/>
          <w:b/>
          <w:sz w:val="24"/>
          <w:szCs w:val="24"/>
        </w:rPr>
      </w:pPr>
    </w:p>
    <w:p w14:paraId="2606B319" w14:textId="1A4709F8" w:rsidR="00183229" w:rsidRDefault="00CD6316">
      <w:pPr>
        <w:spacing w:after="0"/>
        <w:jc w:val="both"/>
        <w:rPr>
          <w:rFonts w:ascii="Arial" w:hAnsi="Arial" w:cs="Arial"/>
          <w:sz w:val="24"/>
          <w:szCs w:val="24"/>
        </w:rPr>
      </w:pPr>
      <w:r>
        <w:rPr>
          <w:rFonts w:ascii="Arial" w:hAnsi="Arial" w:cs="Arial"/>
          <w:b/>
          <w:sz w:val="24"/>
          <w:szCs w:val="24"/>
        </w:rPr>
        <w:t>“Education/Research”</w:t>
      </w:r>
      <w:r>
        <w:rPr>
          <w:rFonts w:ascii="Arial" w:hAnsi="Arial" w:cs="Arial"/>
          <w:sz w:val="24"/>
          <w:szCs w:val="24"/>
        </w:rPr>
        <w:t xml:space="preserve"> is a category under which an individual may seek election as a director, meaning that</w:t>
      </w:r>
      <w:r>
        <w:rPr>
          <w:rFonts w:ascii="Arial" w:hAnsi="Arial" w:cs="Arial"/>
          <w:sz w:val="24"/>
          <w:szCs w:val="24"/>
        </w:rPr>
        <w:t xml:space="preserve"> the individual shall be employed by a publicly funded post secondary institution or an agency thereof, which for greater certainty may include, but is not limited to, administrators, program chairs, professors, </w:t>
      </w:r>
      <w:r w:rsidR="00D32576">
        <w:rPr>
          <w:rFonts w:ascii="Arial" w:hAnsi="Arial" w:cs="Arial"/>
          <w:sz w:val="24"/>
          <w:szCs w:val="24"/>
        </w:rPr>
        <w:t>teachers,</w:t>
      </w:r>
      <w:r>
        <w:rPr>
          <w:rFonts w:ascii="Arial" w:hAnsi="Arial" w:cs="Arial"/>
          <w:sz w:val="24"/>
          <w:szCs w:val="24"/>
        </w:rPr>
        <w:t xml:space="preserve"> or researchers. </w:t>
      </w:r>
    </w:p>
    <w:p w14:paraId="32563C6C" w14:textId="3158C018" w:rsidR="00D32576" w:rsidRDefault="00D32576">
      <w:pPr>
        <w:spacing w:after="0"/>
        <w:jc w:val="both"/>
        <w:rPr>
          <w:rFonts w:ascii="Arial" w:hAnsi="Arial" w:cs="Arial"/>
          <w:sz w:val="24"/>
          <w:szCs w:val="24"/>
        </w:rPr>
      </w:pPr>
    </w:p>
    <w:p w14:paraId="650C0E67" w14:textId="77777777" w:rsidR="00D32576" w:rsidRDefault="00D32576" w:rsidP="00D32576">
      <w:pPr>
        <w:spacing w:after="0"/>
        <w:jc w:val="both"/>
      </w:pPr>
      <w:r>
        <w:rPr>
          <w:rFonts w:ascii="Arial" w:hAnsi="Arial" w:cs="Arial"/>
          <w:b/>
          <w:sz w:val="24"/>
          <w:szCs w:val="24"/>
        </w:rPr>
        <w:t>“Private Business/Resident”</w:t>
      </w:r>
      <w:r>
        <w:rPr>
          <w:rFonts w:ascii="Arial" w:hAnsi="Arial" w:cs="Arial"/>
          <w:sz w:val="24"/>
          <w:szCs w:val="24"/>
        </w:rPr>
        <w:t xml:space="preserve"> is a category under which an individual may seek election as a director, meaning that the individual is employed by or owner of a private business or a resident of the province of Ontario.</w:t>
      </w:r>
    </w:p>
    <w:p w14:paraId="6A1189E4" w14:textId="77777777" w:rsidR="00183229" w:rsidRDefault="00183229">
      <w:pPr>
        <w:spacing w:after="0"/>
        <w:jc w:val="both"/>
        <w:rPr>
          <w:rFonts w:ascii="Arial" w:hAnsi="Arial" w:cs="Arial"/>
          <w:b/>
          <w:sz w:val="24"/>
          <w:szCs w:val="24"/>
        </w:rPr>
      </w:pPr>
    </w:p>
    <w:p w14:paraId="3DE3D86E" w14:textId="77777777" w:rsidR="00183229" w:rsidRDefault="00CD6316">
      <w:pPr>
        <w:spacing w:after="0"/>
        <w:jc w:val="both"/>
      </w:pPr>
      <w:r>
        <w:rPr>
          <w:rFonts w:ascii="Arial" w:hAnsi="Arial" w:cs="Arial"/>
          <w:b/>
          <w:sz w:val="24"/>
          <w:szCs w:val="24"/>
        </w:rPr>
        <w:t>“Student”</w:t>
      </w:r>
      <w:r>
        <w:rPr>
          <w:rFonts w:ascii="Arial" w:hAnsi="Arial" w:cs="Arial"/>
          <w:sz w:val="24"/>
          <w:szCs w:val="24"/>
        </w:rPr>
        <w:t xml:space="preserve"> is a category under which an individual may seek election as a director, meaning that the individual shall be enrolled in a post-secondary education institution and should be enrolled full-time in a post-secondary institution for the entire duration of th</w:t>
      </w:r>
      <w:r>
        <w:rPr>
          <w:rFonts w:ascii="Arial" w:hAnsi="Arial" w:cs="Arial"/>
          <w:sz w:val="24"/>
          <w:szCs w:val="24"/>
        </w:rPr>
        <w:t xml:space="preserve">e director term. </w:t>
      </w:r>
      <w:r>
        <w:rPr>
          <w:rFonts w:ascii="Arial" w:hAnsi="Arial" w:cs="Arial"/>
          <w:i/>
          <w:sz w:val="24"/>
          <w:szCs w:val="24"/>
        </w:rPr>
        <w:t>(1 year term)</w:t>
      </w:r>
    </w:p>
    <w:p w14:paraId="68F2BD50" w14:textId="77777777" w:rsidR="00183229" w:rsidRDefault="00183229">
      <w:pPr>
        <w:spacing w:after="0"/>
        <w:jc w:val="both"/>
        <w:rPr>
          <w:rFonts w:ascii="Arial" w:hAnsi="Arial" w:cs="Arial"/>
          <w:sz w:val="24"/>
          <w:szCs w:val="24"/>
        </w:rPr>
      </w:pPr>
    </w:p>
    <w:p w14:paraId="46D87BE3" w14:textId="77777777" w:rsidR="00183229" w:rsidRDefault="00183229">
      <w:pPr>
        <w:spacing w:after="0"/>
        <w:jc w:val="both"/>
        <w:rPr>
          <w:rFonts w:ascii="Arial" w:hAnsi="Arial" w:cs="Arial"/>
          <w:sz w:val="24"/>
          <w:szCs w:val="24"/>
        </w:rPr>
      </w:pPr>
    </w:p>
    <w:p w14:paraId="7A157BFE" w14:textId="77777777" w:rsidR="00183229" w:rsidRDefault="00CD6316">
      <w:pPr>
        <w:spacing w:after="0"/>
        <w:jc w:val="both"/>
        <w:rPr>
          <w:rFonts w:ascii="Arial" w:hAnsi="Arial" w:cs="Arial"/>
          <w:sz w:val="24"/>
          <w:szCs w:val="24"/>
        </w:rPr>
      </w:pPr>
      <w:r>
        <w:rPr>
          <w:rFonts w:ascii="Arial" w:hAnsi="Arial" w:cs="Arial"/>
          <w:sz w:val="24"/>
          <w:szCs w:val="24"/>
        </w:rPr>
        <w:t>Please</w:t>
      </w:r>
      <w:r>
        <w:rPr>
          <w:rFonts w:ascii="Arial" w:hAnsi="Arial" w:cs="Arial"/>
          <w:sz w:val="24"/>
          <w:szCs w:val="24"/>
        </w:rPr>
        <w:t xml:space="preserve"> contact the SWITCH office if you have any further questions:</w:t>
      </w:r>
    </w:p>
    <w:p w14:paraId="2542B8E2" w14:textId="77777777" w:rsidR="00183229" w:rsidRDefault="00CD6316">
      <w:pPr>
        <w:spacing w:after="0"/>
        <w:jc w:val="both"/>
      </w:pPr>
      <w:hyperlink r:id="rId9">
        <w:r>
          <w:rPr>
            <w:rStyle w:val="Hyperlink"/>
            <w:rFonts w:ascii="Arial" w:hAnsi="Arial" w:cs="Arial"/>
            <w:sz w:val="24"/>
            <w:szCs w:val="24"/>
          </w:rPr>
          <w:t>info@switchontario.ca</w:t>
        </w:r>
      </w:hyperlink>
      <w:r>
        <w:rPr>
          <w:rFonts w:ascii="Arial" w:hAnsi="Arial" w:cs="Arial"/>
          <w:sz w:val="24"/>
          <w:szCs w:val="24"/>
        </w:rPr>
        <w:t xml:space="preserve"> </w:t>
      </w:r>
    </w:p>
    <w:sectPr w:rsidR="00183229" w:rsidSect="00D32576">
      <w:footerReference w:type="default" r:id="rId10"/>
      <w:pgSz w:w="12240" w:h="15840"/>
      <w:pgMar w:top="426"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32F1" w14:textId="77777777" w:rsidR="00000000" w:rsidRDefault="00CD6316">
      <w:pPr>
        <w:spacing w:after="0" w:line="240" w:lineRule="auto"/>
      </w:pPr>
      <w:r>
        <w:separator/>
      </w:r>
    </w:p>
  </w:endnote>
  <w:endnote w:type="continuationSeparator" w:id="0">
    <w:p w14:paraId="2B099728" w14:textId="77777777" w:rsidR="00000000" w:rsidRDefault="00CD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8F7E" w14:textId="77777777" w:rsidR="00183229" w:rsidRDefault="00CD6316">
    <w:pPr>
      <w:pStyle w:val="Footer"/>
      <w:jc w:val="right"/>
      <w:rPr>
        <w:b/>
        <w:sz w:val="24"/>
        <w:szCs w:val="24"/>
      </w:rPr>
    </w:pPr>
    <w:r>
      <w:t xml:space="preserve">Page </w:t>
    </w:r>
    <w:r>
      <w:rPr>
        <w:b/>
        <w:sz w:val="24"/>
        <w:szCs w:val="24"/>
      </w:rPr>
      <w:fldChar w:fldCharType="begin"/>
    </w:r>
    <w:r>
      <w:rPr>
        <w:b/>
        <w:sz w:val="24"/>
        <w:szCs w:val="24"/>
      </w:rPr>
      <w:instrText>PAGE</w:instrText>
    </w:r>
    <w:r>
      <w:rPr>
        <w:b/>
        <w:sz w:val="24"/>
        <w:szCs w:val="24"/>
      </w:rPr>
      <w:fldChar w:fldCharType="separate"/>
    </w:r>
    <w:r>
      <w:rPr>
        <w:b/>
        <w:sz w:val="24"/>
        <w:szCs w:val="24"/>
      </w:rPr>
      <w:t>3</w:t>
    </w:r>
    <w:r>
      <w:rPr>
        <w:b/>
        <w:sz w:val="24"/>
        <w:szCs w:val="24"/>
      </w:rPr>
      <w:fldChar w:fldCharType="end"/>
    </w:r>
    <w:r>
      <w:t xml:space="preserve"> of </w:t>
    </w:r>
    <w:r>
      <w:rPr>
        <w:b/>
        <w:sz w:val="24"/>
        <w:szCs w:val="24"/>
      </w:rPr>
      <w:fldChar w:fldCharType="begin"/>
    </w:r>
    <w:r>
      <w:rPr>
        <w:b/>
        <w:sz w:val="24"/>
        <w:szCs w:val="24"/>
      </w:rPr>
      <w:instrText>NUMPAGES \* ARABIC</w:instrText>
    </w:r>
    <w:r>
      <w:rPr>
        <w:b/>
        <w:sz w:val="24"/>
        <w:szCs w:val="24"/>
      </w:rPr>
      <w:fldChar w:fldCharType="separate"/>
    </w:r>
    <w:r>
      <w:rPr>
        <w:b/>
        <w:sz w:val="24"/>
        <w:szCs w:val="24"/>
      </w:rPr>
      <w:t>3</w:t>
    </w:r>
    <w:r>
      <w:rPr>
        <w:b/>
        <w:sz w:val="24"/>
        <w:szCs w:val="24"/>
      </w:rPr>
      <w:fldChar w:fldCharType="end"/>
    </w:r>
  </w:p>
  <w:p w14:paraId="0981B8A8" w14:textId="77777777" w:rsidR="00183229" w:rsidRDefault="0018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D755" w14:textId="77777777" w:rsidR="00000000" w:rsidRDefault="00CD6316">
      <w:pPr>
        <w:spacing w:after="0" w:line="240" w:lineRule="auto"/>
      </w:pPr>
      <w:r>
        <w:separator/>
      </w:r>
    </w:p>
  </w:footnote>
  <w:footnote w:type="continuationSeparator" w:id="0">
    <w:p w14:paraId="45F2DF35" w14:textId="77777777" w:rsidR="00000000" w:rsidRDefault="00CD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4B74"/>
    <w:multiLevelType w:val="multilevel"/>
    <w:tmpl w:val="C4C2CAF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4C18C4"/>
    <w:multiLevelType w:val="multilevel"/>
    <w:tmpl w:val="7FB6E666"/>
    <w:lvl w:ilvl="0">
      <w:numFmt w:val="bullet"/>
      <w:lvlText w:val=""/>
      <w:lvlJc w:val="left"/>
      <w:pPr>
        <w:tabs>
          <w:tab w:val="num" w:pos="0"/>
        </w:tabs>
        <w:ind w:left="720" w:hanging="360"/>
      </w:pPr>
      <w:rPr>
        <w:rFonts w:ascii="Wingdings" w:hAnsi="Wingdings" w:cs="Wingdings" w:hint="default"/>
        <w:sz w:val="30"/>
        <w:szCs w:val="3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CD347D"/>
    <w:multiLevelType w:val="multilevel"/>
    <w:tmpl w:val="BACCB64E"/>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1031044">
    <w:abstractNumId w:val="0"/>
  </w:num>
  <w:num w:numId="2" w16cid:durableId="1966303104">
    <w:abstractNumId w:val="2"/>
  </w:num>
  <w:num w:numId="3" w16cid:durableId="118397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29"/>
    <w:rsid w:val="00183229"/>
    <w:rsid w:val="001D696A"/>
    <w:rsid w:val="004B7187"/>
    <w:rsid w:val="00CD6316"/>
    <w:rsid w:val="00D32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C351"/>
  <w15:docId w15:val="{736E9A7B-419D-41BA-99FA-14B5E816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paragraph" w:styleId="Heading1">
    <w:name w:val="heading 1"/>
    <w:basedOn w:val="Normal"/>
    <w:next w:val="Normal"/>
    <w:uiPriority w:val="9"/>
    <w:qFormat/>
    <w:pPr>
      <w:keepNext/>
      <w:keepLines/>
      <w:numPr>
        <w:numId w:val="1"/>
      </w:numPr>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3z0">
    <w:name w:val="WW8Num3z0"/>
    <w:qFormat/>
    <w:rPr>
      <w:rFonts w:ascii="Wingdings" w:hAnsi="Wingdings" w:cs="Times New Roman"/>
      <w:sz w:val="30"/>
      <w:szCs w:val="3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Heading1Char">
    <w:name w:val="Heading 1 Char"/>
    <w:qFormat/>
    <w:rPr>
      <w:rFonts w:ascii="Cambria" w:eastAsia="Times New Roman" w:hAnsi="Cambria" w:cs="Times New Roman"/>
      <w:b/>
      <w:bCs/>
      <w:color w:val="365F91"/>
      <w:sz w:val="28"/>
      <w:szCs w:val="28"/>
    </w:rPr>
  </w:style>
  <w:style w:type="character" w:styleId="Hyperlink">
    <w:name w:val="Hyperlink"/>
    <w:rPr>
      <w:color w:val="0000FF"/>
      <w:u w:val="single"/>
    </w:rPr>
  </w:style>
  <w:style w:type="character" w:customStyle="1" w:styleId="BalloonTextChar">
    <w:name w:val="Balloon Text Char"/>
    <w:qFormat/>
    <w:rPr>
      <w:rFonts w:ascii="Tahoma" w:hAnsi="Tahoma" w:cs="Tahoma"/>
      <w:sz w:val="16"/>
      <w:szCs w:val="1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CommentReference">
    <w:name w:val="annotation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styleId="FollowedHyperlink">
    <w:name w:val="FollowedHyperlink"/>
    <w:rPr>
      <w:color w:val="800080"/>
      <w:u w:val="single"/>
    </w:rPr>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3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witchontari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witch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1363</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Manley</dc:creator>
  <dc:description/>
  <cp:lastModifiedBy>David Hyndman</cp:lastModifiedBy>
  <cp:revision>4</cp:revision>
  <cp:lastPrinted>2018-11-26T08:15:00Z</cp:lastPrinted>
  <dcterms:created xsi:type="dcterms:W3CDTF">2023-01-13T02:34:00Z</dcterms:created>
  <dcterms:modified xsi:type="dcterms:W3CDTF">2023-01-14T01:21:00Z</dcterms:modified>
  <dc:language>en-CA</dc:language>
</cp:coreProperties>
</file>